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CA" w:rsidRPr="009C75FC" w:rsidRDefault="009554CA" w:rsidP="00070E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A2" w:rsidRPr="009C75FC" w:rsidRDefault="00452C95" w:rsidP="00070E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FC">
        <w:rPr>
          <w:rFonts w:ascii="Times New Roman" w:hAnsi="Times New Roman" w:cs="Times New Roman"/>
          <w:sz w:val="24"/>
          <w:szCs w:val="24"/>
        </w:rPr>
        <w:t>Name</w:t>
      </w:r>
    </w:p>
    <w:p w:rsidR="00280949" w:rsidRDefault="00452C95" w:rsidP="00070E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FC">
        <w:rPr>
          <w:rFonts w:ascii="Times New Roman" w:hAnsi="Times New Roman" w:cs="Times New Roman"/>
          <w:sz w:val="24"/>
          <w:szCs w:val="24"/>
        </w:rPr>
        <w:t>Professor</w:t>
      </w:r>
    </w:p>
    <w:p w:rsidR="009554CA" w:rsidRPr="009C75FC" w:rsidRDefault="00452C95" w:rsidP="00070E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FC">
        <w:rPr>
          <w:rFonts w:ascii="Times New Roman" w:hAnsi="Times New Roman" w:cs="Times New Roman"/>
          <w:sz w:val="24"/>
          <w:szCs w:val="24"/>
        </w:rPr>
        <w:t>Cou</w:t>
      </w:r>
      <w:r w:rsidR="00566AAD" w:rsidRPr="009C75FC">
        <w:rPr>
          <w:rFonts w:ascii="Times New Roman" w:hAnsi="Times New Roman" w:cs="Times New Roman"/>
          <w:sz w:val="24"/>
          <w:szCs w:val="24"/>
        </w:rPr>
        <w:t>r</w:t>
      </w:r>
      <w:r w:rsidRPr="009C75FC">
        <w:rPr>
          <w:rFonts w:ascii="Times New Roman" w:hAnsi="Times New Roman" w:cs="Times New Roman"/>
          <w:sz w:val="24"/>
          <w:szCs w:val="24"/>
        </w:rPr>
        <w:t>se</w:t>
      </w:r>
      <w:r w:rsidR="00566AAD" w:rsidRPr="009C7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4CA" w:rsidRPr="009C75FC" w:rsidRDefault="00452C95" w:rsidP="00070E7E">
      <w:pPr>
        <w:tabs>
          <w:tab w:val="left" w:pos="184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FC">
        <w:rPr>
          <w:rFonts w:ascii="Times New Roman" w:hAnsi="Times New Roman" w:cs="Times New Roman"/>
          <w:sz w:val="24"/>
          <w:szCs w:val="24"/>
        </w:rPr>
        <w:t>Date</w:t>
      </w:r>
    </w:p>
    <w:p w:rsidR="00127929" w:rsidRPr="00280949" w:rsidRDefault="00452C95" w:rsidP="00127929">
      <w:pPr>
        <w:tabs>
          <w:tab w:val="left" w:pos="184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949">
        <w:rPr>
          <w:rFonts w:ascii="Times New Roman" w:hAnsi="Times New Roman" w:cs="Times New Roman"/>
          <w:b/>
          <w:sz w:val="24"/>
          <w:szCs w:val="24"/>
        </w:rPr>
        <w:t xml:space="preserve">How to Change a Car </w:t>
      </w:r>
      <w:r w:rsidR="006672D0" w:rsidRPr="00280949">
        <w:rPr>
          <w:rFonts w:ascii="Times New Roman" w:hAnsi="Times New Roman" w:cs="Times New Roman"/>
          <w:b/>
          <w:sz w:val="24"/>
          <w:szCs w:val="24"/>
        </w:rPr>
        <w:t>Tire?</w:t>
      </w:r>
    </w:p>
    <w:p w:rsidR="007D71C3" w:rsidRPr="009C75FC" w:rsidRDefault="00452C95" w:rsidP="00127929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75FC">
        <w:rPr>
          <w:rFonts w:ascii="Times New Roman" w:hAnsi="Times New Roman" w:cs="Times New Roman"/>
          <w:sz w:val="24"/>
          <w:szCs w:val="24"/>
        </w:rPr>
        <w:t xml:space="preserve">          A good driver should have a guide on how to change a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Pr="009C75FC">
        <w:rPr>
          <w:rFonts w:ascii="Times New Roman" w:hAnsi="Times New Roman" w:cs="Times New Roman"/>
          <w:sz w:val="24"/>
          <w:szCs w:val="24"/>
        </w:rPr>
        <w:t xml:space="preserve"> because it is frustrating to have a deflated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Pr="009C75FC">
        <w:rPr>
          <w:rFonts w:ascii="Times New Roman" w:hAnsi="Times New Roman" w:cs="Times New Roman"/>
          <w:sz w:val="24"/>
          <w:szCs w:val="24"/>
        </w:rPr>
        <w:t xml:space="preserve"> in the middle of a journey and you have no idea what to do. One has to ensure they carry the tools needed</w:t>
      </w:r>
      <w:r w:rsidR="00FA5C0D" w:rsidRPr="009C75FC">
        <w:rPr>
          <w:rFonts w:ascii="Times New Roman" w:hAnsi="Times New Roman" w:cs="Times New Roman"/>
          <w:sz w:val="24"/>
          <w:szCs w:val="24"/>
        </w:rPr>
        <w:t xml:space="preserve"> to change a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Pr="009C75FC">
        <w:rPr>
          <w:rFonts w:ascii="Times New Roman" w:hAnsi="Times New Roman" w:cs="Times New Roman"/>
          <w:sz w:val="24"/>
          <w:szCs w:val="24"/>
        </w:rPr>
        <w:t>, mostly when bu</w:t>
      </w:r>
      <w:r w:rsidRPr="009C75FC">
        <w:rPr>
          <w:rFonts w:ascii="Times New Roman" w:hAnsi="Times New Roman" w:cs="Times New Roman"/>
          <w:sz w:val="24"/>
          <w:szCs w:val="24"/>
        </w:rPr>
        <w:t>ying the car.</w:t>
      </w:r>
      <w:r w:rsidR="00FA5C0D" w:rsidRPr="009C75FC">
        <w:rPr>
          <w:rFonts w:ascii="Times New Roman" w:hAnsi="Times New Roman" w:cs="Times New Roman"/>
          <w:sz w:val="24"/>
          <w:szCs w:val="24"/>
        </w:rPr>
        <w:t xml:space="preserve"> One will need a simple car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FA5C0D" w:rsidRPr="009C75FC">
        <w:rPr>
          <w:rFonts w:ascii="Times New Roman" w:hAnsi="Times New Roman" w:cs="Times New Roman"/>
          <w:sz w:val="24"/>
          <w:szCs w:val="24"/>
        </w:rPr>
        <w:t xml:space="preserve"> change </w:t>
      </w:r>
      <w:r w:rsidR="00A72DAE" w:rsidRPr="009C75FC">
        <w:rPr>
          <w:rFonts w:ascii="Times New Roman" w:hAnsi="Times New Roman" w:cs="Times New Roman"/>
          <w:sz w:val="24"/>
          <w:szCs w:val="24"/>
        </w:rPr>
        <w:t xml:space="preserve">but not be limited to </w:t>
      </w:r>
      <w:r w:rsidR="00FA5C0D" w:rsidRPr="009C75FC">
        <w:rPr>
          <w:rFonts w:ascii="Times New Roman" w:hAnsi="Times New Roman" w:cs="Times New Roman"/>
          <w:sz w:val="24"/>
          <w:szCs w:val="24"/>
        </w:rPr>
        <w:t xml:space="preserve">a spare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FA5C0D" w:rsidRPr="009C75FC">
        <w:rPr>
          <w:rFonts w:ascii="Times New Roman" w:hAnsi="Times New Roman" w:cs="Times New Roman"/>
          <w:sz w:val="24"/>
          <w:szCs w:val="24"/>
        </w:rPr>
        <w:t>, a jack, a wheel brace, and two lifesaver signs.</w:t>
      </w:r>
      <w:r w:rsidR="00993468" w:rsidRPr="009C75FC">
        <w:rPr>
          <w:rFonts w:ascii="Times New Roman" w:hAnsi="Times New Roman" w:cs="Times New Roman"/>
          <w:sz w:val="24"/>
          <w:szCs w:val="24"/>
        </w:rPr>
        <w:t xml:space="preserve"> The first thing to do when you experience a flat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993468" w:rsidRPr="009C75FC">
        <w:rPr>
          <w:rFonts w:ascii="Times New Roman" w:hAnsi="Times New Roman" w:cs="Times New Roman"/>
          <w:sz w:val="24"/>
          <w:szCs w:val="24"/>
        </w:rPr>
        <w:t xml:space="preserve"> is to pull over on the side of the road and park the car on a leveled surface if possible.</w:t>
      </w:r>
      <w:r w:rsidR="00A72DAE" w:rsidRPr="009C75FC">
        <w:rPr>
          <w:rFonts w:ascii="Times New Roman" w:hAnsi="Times New Roman" w:cs="Times New Roman"/>
          <w:sz w:val="24"/>
          <w:szCs w:val="24"/>
        </w:rPr>
        <w:t xml:space="preserve"> The next important thing to do is place the lifesaver signs at about thirty meters behind and </w:t>
      </w:r>
      <w:r w:rsidR="00F1010C" w:rsidRPr="009C75FC">
        <w:rPr>
          <w:rFonts w:ascii="Times New Roman" w:hAnsi="Times New Roman" w:cs="Times New Roman"/>
          <w:sz w:val="24"/>
          <w:szCs w:val="24"/>
        </w:rPr>
        <w:t>in front</w:t>
      </w:r>
      <w:r w:rsidR="00A72DAE" w:rsidRPr="009C75FC">
        <w:rPr>
          <w:rFonts w:ascii="Times New Roman" w:hAnsi="Times New Roman" w:cs="Times New Roman"/>
          <w:sz w:val="24"/>
          <w:szCs w:val="24"/>
        </w:rPr>
        <w:t xml:space="preserve"> of the car as a caution to the </w:t>
      </w:r>
      <w:r w:rsidR="006F1ECB" w:rsidRPr="009C75FC">
        <w:rPr>
          <w:rFonts w:ascii="Times New Roman" w:hAnsi="Times New Roman" w:cs="Times New Roman"/>
          <w:sz w:val="24"/>
          <w:szCs w:val="24"/>
        </w:rPr>
        <w:t>o</w:t>
      </w:r>
      <w:r w:rsidR="00A72DAE" w:rsidRPr="009C75FC">
        <w:rPr>
          <w:rFonts w:ascii="Times New Roman" w:hAnsi="Times New Roman" w:cs="Times New Roman"/>
          <w:sz w:val="24"/>
          <w:szCs w:val="24"/>
        </w:rPr>
        <w:t xml:space="preserve">ncoming </w:t>
      </w:r>
      <w:r w:rsidR="00280949">
        <w:rPr>
          <w:rFonts w:ascii="Times New Roman" w:hAnsi="Times New Roman" w:cs="Times New Roman"/>
          <w:sz w:val="24"/>
          <w:szCs w:val="24"/>
        </w:rPr>
        <w:t>cars</w:t>
      </w:r>
      <w:r w:rsidR="00A72DAE" w:rsidRPr="009C75FC">
        <w:rPr>
          <w:rFonts w:ascii="Times New Roman" w:hAnsi="Times New Roman" w:cs="Times New Roman"/>
          <w:sz w:val="24"/>
          <w:szCs w:val="24"/>
        </w:rPr>
        <w:t xml:space="preserve">. In the case of missing lifesaver signs or </w:t>
      </w:r>
      <w:r w:rsidR="00F1010C" w:rsidRPr="009C75FC">
        <w:rPr>
          <w:rFonts w:ascii="Times New Roman" w:hAnsi="Times New Roman" w:cs="Times New Roman"/>
          <w:sz w:val="24"/>
          <w:szCs w:val="24"/>
        </w:rPr>
        <w:t>they are dark, it is advi</w:t>
      </w:r>
      <w:r w:rsidR="00A72DAE" w:rsidRPr="009C75FC">
        <w:rPr>
          <w:rFonts w:ascii="Times New Roman" w:hAnsi="Times New Roman" w:cs="Times New Roman"/>
          <w:sz w:val="24"/>
          <w:szCs w:val="24"/>
        </w:rPr>
        <w:t>sable to put on hazard lig</w:t>
      </w:r>
      <w:r w:rsidRPr="009C75FC">
        <w:rPr>
          <w:rFonts w:ascii="Times New Roman" w:hAnsi="Times New Roman" w:cs="Times New Roman"/>
          <w:sz w:val="24"/>
          <w:szCs w:val="24"/>
        </w:rPr>
        <w:t xml:space="preserve">hts and wear a reflector jacket. </w:t>
      </w:r>
    </w:p>
    <w:p w:rsidR="00127929" w:rsidRPr="009C75FC" w:rsidRDefault="00452C95" w:rsidP="00127929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75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2651" w:rsidRPr="009C75FC">
        <w:rPr>
          <w:rFonts w:ascii="Times New Roman" w:hAnsi="Times New Roman" w:cs="Times New Roman"/>
          <w:sz w:val="24"/>
          <w:szCs w:val="24"/>
        </w:rPr>
        <w:t xml:space="preserve">Changing a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342651" w:rsidRPr="009C75FC">
        <w:rPr>
          <w:rFonts w:ascii="Times New Roman" w:hAnsi="Times New Roman" w:cs="Times New Roman"/>
          <w:sz w:val="24"/>
          <w:szCs w:val="24"/>
        </w:rPr>
        <w:t xml:space="preserve"> involves the first step of removing hubcaps from the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342651" w:rsidRPr="009C75FC">
        <w:rPr>
          <w:rFonts w:ascii="Times New Roman" w:hAnsi="Times New Roman" w:cs="Times New Roman"/>
          <w:sz w:val="24"/>
          <w:szCs w:val="24"/>
        </w:rPr>
        <w:t xml:space="preserve"> and loosening the </w:t>
      </w:r>
      <w:r w:rsidR="0051341B" w:rsidRPr="009C75FC">
        <w:rPr>
          <w:rFonts w:ascii="Times New Roman" w:hAnsi="Times New Roman" w:cs="Times New Roman"/>
          <w:sz w:val="24"/>
          <w:szCs w:val="24"/>
        </w:rPr>
        <w:t xml:space="preserve">wheel nuts using the wheel brace. It is important to note that loosening nuts will require one to turn the nuts in an anticlockwise direction. </w:t>
      </w:r>
      <w:r w:rsidR="001368F5" w:rsidRPr="009C75FC">
        <w:rPr>
          <w:rFonts w:ascii="Times New Roman" w:hAnsi="Times New Roman" w:cs="Times New Roman"/>
          <w:sz w:val="24"/>
          <w:szCs w:val="24"/>
        </w:rPr>
        <w:t>O</w:t>
      </w:r>
      <w:r w:rsidR="00425699" w:rsidRPr="009C75FC">
        <w:rPr>
          <w:rFonts w:ascii="Times New Roman" w:hAnsi="Times New Roman" w:cs="Times New Roman"/>
          <w:sz w:val="24"/>
          <w:szCs w:val="24"/>
        </w:rPr>
        <w:t xml:space="preserve">nce you have loosened </w:t>
      </w:r>
      <w:r w:rsidR="001368F5" w:rsidRPr="009C75FC">
        <w:rPr>
          <w:rFonts w:ascii="Times New Roman" w:hAnsi="Times New Roman" w:cs="Times New Roman"/>
          <w:sz w:val="24"/>
          <w:szCs w:val="24"/>
        </w:rPr>
        <w:t xml:space="preserve">the nuts, place the jack underneath the car’s body just alongside the flat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1368F5" w:rsidRPr="009C75FC">
        <w:rPr>
          <w:rFonts w:ascii="Times New Roman" w:hAnsi="Times New Roman" w:cs="Times New Roman"/>
          <w:sz w:val="24"/>
          <w:szCs w:val="24"/>
        </w:rPr>
        <w:t xml:space="preserve"> and slowly </w:t>
      </w:r>
      <w:r w:rsidR="00425699" w:rsidRPr="009C75FC">
        <w:rPr>
          <w:rFonts w:ascii="Times New Roman" w:hAnsi="Times New Roman" w:cs="Times New Roman"/>
          <w:sz w:val="24"/>
          <w:szCs w:val="24"/>
        </w:rPr>
        <w:t>close</w:t>
      </w:r>
      <w:r w:rsidR="00CC2B9F" w:rsidRPr="009C75FC">
        <w:rPr>
          <w:rFonts w:ascii="Times New Roman" w:hAnsi="Times New Roman" w:cs="Times New Roman"/>
          <w:sz w:val="24"/>
          <w:szCs w:val="24"/>
        </w:rPr>
        <w:t xml:space="preserve"> </w:t>
      </w:r>
      <w:r w:rsidR="001368F5" w:rsidRPr="009C75FC">
        <w:rPr>
          <w:rFonts w:ascii="Times New Roman" w:hAnsi="Times New Roman" w:cs="Times New Roman"/>
          <w:sz w:val="24"/>
          <w:szCs w:val="24"/>
        </w:rPr>
        <w:t>the jack to raise the car about five to ten centimeters above the ground.</w:t>
      </w:r>
      <w:r w:rsidR="00425699" w:rsidRPr="009C75FC">
        <w:rPr>
          <w:rFonts w:ascii="Times New Roman" w:hAnsi="Times New Roman" w:cs="Times New Roman"/>
          <w:sz w:val="24"/>
          <w:szCs w:val="24"/>
        </w:rPr>
        <w:t xml:space="preserve"> At this point, you can remove the wheel nuts to release the flat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425699" w:rsidRPr="009C75FC">
        <w:rPr>
          <w:rFonts w:ascii="Times New Roman" w:hAnsi="Times New Roman" w:cs="Times New Roman"/>
          <w:sz w:val="24"/>
          <w:szCs w:val="24"/>
        </w:rPr>
        <w:t xml:space="preserve"> and replace it with the spare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425699" w:rsidRPr="009C75FC">
        <w:rPr>
          <w:rFonts w:ascii="Times New Roman" w:hAnsi="Times New Roman" w:cs="Times New Roman"/>
          <w:sz w:val="24"/>
          <w:szCs w:val="24"/>
        </w:rPr>
        <w:t xml:space="preserve"> by aligning the spare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425699" w:rsidRPr="009C75FC">
        <w:rPr>
          <w:rFonts w:ascii="Times New Roman" w:hAnsi="Times New Roman" w:cs="Times New Roman"/>
          <w:sz w:val="24"/>
          <w:szCs w:val="24"/>
        </w:rPr>
        <w:t xml:space="preserve"> to the wheel holes.</w:t>
      </w:r>
      <w:r w:rsidR="008429C9" w:rsidRPr="009C75FC">
        <w:rPr>
          <w:rFonts w:ascii="Times New Roman" w:hAnsi="Times New Roman" w:cs="Times New Roman"/>
          <w:sz w:val="24"/>
          <w:szCs w:val="24"/>
        </w:rPr>
        <w:t xml:space="preserve"> </w:t>
      </w:r>
      <w:r w:rsidR="008429C9" w:rsidRPr="009C75FC">
        <w:rPr>
          <w:rFonts w:ascii="Times New Roman" w:hAnsi="Times New Roman" w:cs="Times New Roman"/>
          <w:sz w:val="24"/>
          <w:szCs w:val="24"/>
        </w:rPr>
        <w:lastRenderedPageBreak/>
        <w:t xml:space="preserve">Using hands, one can close the nuts and tighten them as far as possible before de-jacking until the spare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8429C9" w:rsidRPr="009C75FC">
        <w:rPr>
          <w:rFonts w:ascii="Times New Roman" w:hAnsi="Times New Roman" w:cs="Times New Roman"/>
          <w:sz w:val="24"/>
          <w:szCs w:val="24"/>
        </w:rPr>
        <w:t xml:space="preserve"> can handle the car's weight.</w:t>
      </w:r>
      <w:r w:rsidR="00117D85" w:rsidRPr="009C75FC">
        <w:rPr>
          <w:rFonts w:ascii="Times New Roman" w:hAnsi="Times New Roman" w:cs="Times New Roman"/>
          <w:sz w:val="24"/>
          <w:szCs w:val="24"/>
        </w:rPr>
        <w:t xml:space="preserve"> Lastly, one should tighten the wheel nuts using the wheel brace and place the new wheel's hubcaps. After completing </w:t>
      </w:r>
      <w:r w:rsidR="00F92FBF" w:rsidRPr="009C75FC">
        <w:rPr>
          <w:rFonts w:ascii="Times New Roman" w:hAnsi="Times New Roman" w:cs="Times New Roman"/>
          <w:sz w:val="24"/>
          <w:szCs w:val="24"/>
        </w:rPr>
        <w:t xml:space="preserve">this process, one </w:t>
      </w:r>
      <w:r w:rsidR="00B553A9" w:rsidRPr="009C75FC">
        <w:rPr>
          <w:rFonts w:ascii="Times New Roman" w:hAnsi="Times New Roman" w:cs="Times New Roman"/>
          <w:sz w:val="24"/>
          <w:szCs w:val="24"/>
        </w:rPr>
        <w:t xml:space="preserve">should put all the tools </w:t>
      </w:r>
      <w:r w:rsidR="00117D85" w:rsidRPr="009C75FC">
        <w:rPr>
          <w:rFonts w:ascii="Times New Roman" w:hAnsi="Times New Roman" w:cs="Times New Roman"/>
          <w:sz w:val="24"/>
          <w:szCs w:val="24"/>
        </w:rPr>
        <w:t>and</w:t>
      </w:r>
      <w:r w:rsidR="00F92FBF" w:rsidRPr="009C75FC">
        <w:rPr>
          <w:rFonts w:ascii="Times New Roman" w:hAnsi="Times New Roman" w:cs="Times New Roman"/>
          <w:sz w:val="24"/>
          <w:szCs w:val="24"/>
        </w:rPr>
        <w:t xml:space="preserve"> the flat </w:t>
      </w:r>
      <w:r w:rsidR="006672D0" w:rsidRPr="009C75FC">
        <w:rPr>
          <w:rFonts w:ascii="Times New Roman" w:hAnsi="Times New Roman" w:cs="Times New Roman"/>
          <w:sz w:val="24"/>
          <w:szCs w:val="24"/>
        </w:rPr>
        <w:t>tire</w:t>
      </w:r>
      <w:r w:rsidR="00F92FBF" w:rsidRPr="009C75FC">
        <w:rPr>
          <w:rFonts w:ascii="Times New Roman" w:hAnsi="Times New Roman" w:cs="Times New Roman"/>
          <w:sz w:val="24"/>
          <w:szCs w:val="24"/>
        </w:rPr>
        <w:t xml:space="preserve"> back to the boot and feel safe to continue with the journey.</w:t>
      </w:r>
    </w:p>
    <w:p w:rsidR="00517DF0" w:rsidRPr="009C75FC" w:rsidRDefault="00517DF0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7929" w:rsidRPr="009C75FC" w:rsidRDefault="00127929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7929" w:rsidRPr="009C75FC" w:rsidRDefault="00127929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7929" w:rsidRPr="009C75FC" w:rsidRDefault="00127929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7929" w:rsidRPr="009C75FC" w:rsidRDefault="00127929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7929" w:rsidRPr="009C75FC" w:rsidRDefault="00127929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7929" w:rsidRPr="009C75FC" w:rsidRDefault="00127929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52A9" w:rsidRDefault="00FF52A9" w:rsidP="006F1ECB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5029" w:rsidRDefault="00F45029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6577" w:rsidRDefault="003F6577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3E43" w:rsidRDefault="00703E43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3E43" w:rsidRPr="00337873" w:rsidRDefault="00703E43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0E7E" w:rsidRPr="00070E7E" w:rsidRDefault="00452C95" w:rsidP="00070E7E">
      <w:pPr>
        <w:tabs>
          <w:tab w:val="left" w:pos="184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66AAD" w:rsidRPr="00280949" w:rsidRDefault="00566AAD" w:rsidP="00280949">
      <w:pPr>
        <w:tabs>
          <w:tab w:val="left" w:pos="292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66AAD" w:rsidRPr="002809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95" w:rsidRDefault="00452C95">
      <w:pPr>
        <w:spacing w:after="0" w:line="240" w:lineRule="auto"/>
      </w:pPr>
      <w:r>
        <w:separator/>
      </w:r>
    </w:p>
  </w:endnote>
  <w:endnote w:type="continuationSeparator" w:id="0">
    <w:p w:rsidR="00452C95" w:rsidRDefault="0045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95" w:rsidRDefault="00452C95">
      <w:pPr>
        <w:spacing w:after="0" w:line="240" w:lineRule="auto"/>
      </w:pPr>
      <w:r>
        <w:separator/>
      </w:r>
    </w:p>
  </w:footnote>
  <w:footnote w:type="continuationSeparator" w:id="0">
    <w:p w:rsidR="00452C95" w:rsidRDefault="0045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CA" w:rsidRPr="00280949" w:rsidRDefault="00452C9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80949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6621564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80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0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72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09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9554CA" w:rsidRPr="00280949" w:rsidRDefault="009554C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CA"/>
    <w:rsid w:val="00023C04"/>
    <w:rsid w:val="00026D2F"/>
    <w:rsid w:val="00057B95"/>
    <w:rsid w:val="00070E7E"/>
    <w:rsid w:val="00076C89"/>
    <w:rsid w:val="00113D27"/>
    <w:rsid w:val="00117D85"/>
    <w:rsid w:val="001269DE"/>
    <w:rsid w:val="00127929"/>
    <w:rsid w:val="001368F5"/>
    <w:rsid w:val="00161C6A"/>
    <w:rsid w:val="00193DD6"/>
    <w:rsid w:val="001F6B67"/>
    <w:rsid w:val="00200601"/>
    <w:rsid w:val="00202FD9"/>
    <w:rsid w:val="002254D6"/>
    <w:rsid w:val="002519A6"/>
    <w:rsid w:val="00280949"/>
    <w:rsid w:val="002E2EA2"/>
    <w:rsid w:val="00337873"/>
    <w:rsid w:val="00342651"/>
    <w:rsid w:val="00345283"/>
    <w:rsid w:val="0038717A"/>
    <w:rsid w:val="003A636C"/>
    <w:rsid w:val="003D6E69"/>
    <w:rsid w:val="003E3D39"/>
    <w:rsid w:val="003F6577"/>
    <w:rsid w:val="00402E66"/>
    <w:rsid w:val="00425699"/>
    <w:rsid w:val="00452C95"/>
    <w:rsid w:val="0046457F"/>
    <w:rsid w:val="0047234D"/>
    <w:rsid w:val="00496CD9"/>
    <w:rsid w:val="004C0B28"/>
    <w:rsid w:val="004C1DD7"/>
    <w:rsid w:val="004D6B9C"/>
    <w:rsid w:val="0051341B"/>
    <w:rsid w:val="00517DF0"/>
    <w:rsid w:val="00566AAD"/>
    <w:rsid w:val="006424E6"/>
    <w:rsid w:val="006672D0"/>
    <w:rsid w:val="00677510"/>
    <w:rsid w:val="00696B22"/>
    <w:rsid w:val="006B717E"/>
    <w:rsid w:val="006F1ECB"/>
    <w:rsid w:val="00703AB8"/>
    <w:rsid w:val="00703E43"/>
    <w:rsid w:val="00732971"/>
    <w:rsid w:val="00760CDE"/>
    <w:rsid w:val="00765C98"/>
    <w:rsid w:val="00790668"/>
    <w:rsid w:val="007D71C3"/>
    <w:rsid w:val="008429C9"/>
    <w:rsid w:val="00843CBD"/>
    <w:rsid w:val="008C39EF"/>
    <w:rsid w:val="008C67F0"/>
    <w:rsid w:val="009554CA"/>
    <w:rsid w:val="00993468"/>
    <w:rsid w:val="00994F18"/>
    <w:rsid w:val="009C75FC"/>
    <w:rsid w:val="009F4848"/>
    <w:rsid w:val="00A3617E"/>
    <w:rsid w:val="00A42E28"/>
    <w:rsid w:val="00A72DAE"/>
    <w:rsid w:val="00A82A02"/>
    <w:rsid w:val="00B553A9"/>
    <w:rsid w:val="00BC22B3"/>
    <w:rsid w:val="00C3183E"/>
    <w:rsid w:val="00C40F96"/>
    <w:rsid w:val="00C95366"/>
    <w:rsid w:val="00CC2B9F"/>
    <w:rsid w:val="00CC4F00"/>
    <w:rsid w:val="00D67E87"/>
    <w:rsid w:val="00DB7AC5"/>
    <w:rsid w:val="00DC6616"/>
    <w:rsid w:val="00E373CD"/>
    <w:rsid w:val="00E65FAF"/>
    <w:rsid w:val="00EC124C"/>
    <w:rsid w:val="00F1010C"/>
    <w:rsid w:val="00F35291"/>
    <w:rsid w:val="00F45029"/>
    <w:rsid w:val="00F54AEB"/>
    <w:rsid w:val="00F8249B"/>
    <w:rsid w:val="00F92FBF"/>
    <w:rsid w:val="00FA18F4"/>
    <w:rsid w:val="00FA5C0D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10BED1-D09D-49D9-B4A9-CFA9030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4CA"/>
  </w:style>
  <w:style w:type="paragraph" w:styleId="Footer">
    <w:name w:val="footer"/>
    <w:basedOn w:val="Normal"/>
    <w:link w:val="FooterChar"/>
    <w:uiPriority w:val="99"/>
    <w:unhideWhenUsed/>
    <w:rsid w:val="0095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4CA"/>
  </w:style>
  <w:style w:type="paragraph" w:styleId="BalloonText">
    <w:name w:val="Balloon Text"/>
    <w:basedOn w:val="Normal"/>
    <w:link w:val="BalloonTextChar"/>
    <w:uiPriority w:val="99"/>
    <w:semiHidden/>
    <w:unhideWhenUsed/>
    <w:rsid w:val="00FF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2A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6F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Eli19</b:Tag>
    <b:SourceType>DocumentFromInternetSite</b:SourceType>
    <b:Guid>{0594F397-9FF6-4FBB-AB18-2EC6B9A5212D}</b:Guid>
    <b:Author>
      <b:Author>
        <b:NameList>
          <b:Person>
            <b:Last>Donaldson</b:Last>
            <b:First>Elise</b:First>
          </b:Person>
        </b:NameList>
      </b:Author>
    </b:Author>
    <b:Title>Canstar</b:Title>
    <b:InternetSiteTitle>How to change a tyre simple guide</b:InternetSiteTitle>
    <b:Year>2019</b:Year>
    <b:Month>February</b:Month>
    <b:Day>14</b:Day>
    <b:URL>https://www.canstar.com.au/car-insurance/how-to-change-a-tyre/Elise</b:URL>
    <b:RefOrder>1</b:RefOrder>
  </b:Source>
</b:Sources>
</file>

<file path=customXml/itemProps1.xml><?xml version="1.0" encoding="utf-8"?>
<ds:datastoreItem xmlns:ds="http://schemas.openxmlformats.org/officeDocument/2006/customXml" ds:itemID="{4E6619A4-9AFD-435B-903B-D59210D0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champion</dc:creator>
  <cp:lastModifiedBy>HP</cp:lastModifiedBy>
  <cp:revision>4</cp:revision>
  <dcterms:created xsi:type="dcterms:W3CDTF">2021-04-04T07:54:00Z</dcterms:created>
  <dcterms:modified xsi:type="dcterms:W3CDTF">2021-04-04T14:03:00Z</dcterms:modified>
</cp:coreProperties>
</file>